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ckThinSmallGap" w:color="FF0000" w:sz="24" w:space="1"/>
        </w:pBdr>
        <w:adjustRightInd w:val="0"/>
        <w:snapToGrid w:val="0"/>
        <w:spacing w:line="440" w:lineRule="atLeast"/>
        <w:jc w:val="center"/>
        <w:rPr>
          <w:rFonts w:hint="eastAsia" w:ascii="方正小标宋简体" w:hAnsi="华文中宋" w:eastAsia="方正小标宋简体"/>
          <w:color w:val="FF0000"/>
          <w:spacing w:val="17"/>
          <w:w w:val="90"/>
          <w:sz w:val="72"/>
          <w:szCs w:val="72"/>
        </w:rPr>
      </w:pPr>
      <w:r>
        <w:rPr>
          <w:rFonts w:hint="eastAsia" w:ascii="方正小标宋简体" w:hAnsi="华文中宋" w:eastAsia="方正小标宋简体"/>
          <w:color w:val="FF0000"/>
          <w:spacing w:val="17"/>
          <w:w w:val="90"/>
          <w:sz w:val="72"/>
          <w:szCs w:val="72"/>
        </w:rPr>
        <w:t>中共中山大学委员会办公室</w:t>
      </w:r>
    </w:p>
    <w:p>
      <w:pPr>
        <w:spacing w:line="380" w:lineRule="exact"/>
        <w:ind w:firstLine="640" w:firstLineChars="200"/>
        <w:jc w:val="right"/>
        <w:rPr>
          <w:rFonts w:eastAsia="仿宋_GB2312"/>
          <w:sz w:val="32"/>
          <w:szCs w:val="32"/>
        </w:rPr>
      </w:pPr>
      <w:r>
        <w:rPr>
          <w:rFonts w:eastAsia="仿宋_GB2312"/>
          <w:sz w:val="32"/>
          <w:szCs w:val="32"/>
        </w:rPr>
        <w:t>党</w:t>
      </w:r>
      <w:r>
        <w:rPr>
          <w:rFonts w:hint="eastAsia" w:eastAsia="仿宋_GB2312"/>
          <w:sz w:val="32"/>
          <w:szCs w:val="32"/>
        </w:rPr>
        <w:t>办</w:t>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 xml:space="preserve"> </w:t>
      </w:r>
      <w:r>
        <w:rPr>
          <w:rFonts w:eastAsia="仿宋_GB2312"/>
          <w:sz w:val="32"/>
          <w:szCs w:val="32"/>
        </w:rPr>
        <w:t>号</w:t>
      </w:r>
    </w:p>
    <w:p>
      <w:pPr>
        <w:spacing w:line="600" w:lineRule="exact"/>
        <w:rPr>
          <w:rFonts w:eastAsia="仿宋_GB2312"/>
          <w:sz w:val="32"/>
          <w:szCs w:val="32"/>
        </w:rPr>
      </w:pPr>
    </w:p>
    <w:p>
      <w:pPr>
        <w:spacing w:line="60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党委办公室</w:t>
      </w:r>
      <w:r>
        <w:rPr>
          <w:rFonts w:hint="eastAsia" w:ascii="方正小标宋简体" w:hAnsi="宋体" w:eastAsia="方正小标宋简体"/>
          <w:sz w:val="44"/>
          <w:szCs w:val="44"/>
        </w:rPr>
        <w:t>关于开展</w:t>
      </w:r>
      <w:r>
        <w:rPr>
          <w:rFonts w:eastAsia="方正小标宋简体"/>
          <w:sz w:val="44"/>
          <w:szCs w:val="44"/>
        </w:rPr>
        <w:t>202</w:t>
      </w:r>
      <w:r>
        <w:rPr>
          <w:rFonts w:hint="eastAsia" w:eastAsia="方正小标宋简体"/>
          <w:sz w:val="44"/>
          <w:szCs w:val="44"/>
          <w:lang w:val="en-US" w:eastAsia="zh-CN"/>
        </w:rPr>
        <w:t>3</w:t>
      </w:r>
      <w:r>
        <w:rPr>
          <w:rFonts w:hint="eastAsia" w:ascii="方正小标宋简体" w:hAnsi="宋体" w:eastAsia="方正小标宋简体"/>
          <w:sz w:val="44"/>
          <w:szCs w:val="44"/>
        </w:rPr>
        <w:t>年文化传承</w:t>
      </w:r>
      <w:r>
        <w:rPr>
          <w:rFonts w:hint="eastAsia" w:ascii="方正小标宋简体" w:hAnsi="宋体" w:eastAsia="方正小标宋简体"/>
          <w:sz w:val="44"/>
          <w:szCs w:val="44"/>
          <w:lang w:val="en-US" w:eastAsia="zh-CN"/>
        </w:rPr>
        <w:t>创新</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重点发展项目年度绩效目标验收工作的通知</w:t>
      </w:r>
    </w:p>
    <w:p>
      <w:pPr>
        <w:spacing w:line="600" w:lineRule="exact"/>
        <w:jc w:val="center"/>
        <w:rPr>
          <w:rFonts w:ascii="方正小标宋简体" w:hAnsi="宋体" w:eastAsia="方正小标宋简体"/>
          <w:sz w:val="44"/>
          <w:szCs w:val="44"/>
        </w:rPr>
      </w:pPr>
    </w:p>
    <w:p>
      <w:pPr>
        <w:autoSpaceDN w:val="0"/>
        <w:spacing w:line="600" w:lineRule="exact"/>
        <w:jc w:val="left"/>
        <w:rPr>
          <w:rFonts w:eastAsia="仿宋_GB2312"/>
          <w:bCs/>
          <w:sz w:val="32"/>
          <w:szCs w:val="32"/>
        </w:rPr>
      </w:pPr>
      <w:r>
        <w:rPr>
          <w:rFonts w:eastAsia="仿宋_GB2312"/>
          <w:bCs/>
          <w:sz w:val="32"/>
          <w:szCs w:val="32"/>
        </w:rPr>
        <w:t>各有关单位：</w:t>
      </w:r>
    </w:p>
    <w:p>
      <w:pPr>
        <w:ind w:firstLine="640" w:firstLineChars="200"/>
        <w:rPr>
          <w:rFonts w:eastAsia="仿宋_GB2312"/>
          <w:kern w:val="0"/>
          <w:sz w:val="32"/>
          <w:szCs w:val="32"/>
        </w:rPr>
      </w:pPr>
      <w:r>
        <w:rPr>
          <w:rFonts w:hint="eastAsia" w:eastAsia="仿宋_GB2312"/>
          <w:kern w:val="0"/>
          <w:sz w:val="32"/>
          <w:szCs w:val="32"/>
          <w:lang w:val="en-US" w:eastAsia="zh-CN"/>
        </w:rPr>
        <w:t>为进一步总结推广优秀大学文化建设成果经验，规范和加强项目管理，提高经费使用效益，</w:t>
      </w:r>
      <w:r>
        <w:rPr>
          <w:rFonts w:eastAsia="仿宋_GB2312"/>
          <w:kern w:val="0"/>
          <w:sz w:val="32"/>
          <w:szCs w:val="32"/>
        </w:rPr>
        <w:t>根据</w:t>
      </w:r>
      <w:r>
        <w:rPr>
          <w:rFonts w:hint="eastAsia" w:eastAsia="仿宋_GB2312"/>
          <w:kern w:val="0"/>
          <w:sz w:val="32"/>
          <w:szCs w:val="32"/>
          <w:lang w:eastAsia="zh-CN"/>
        </w:rPr>
        <w:t>《中山大学重点发展项目管理细则》</w:t>
      </w:r>
      <w:r>
        <w:rPr>
          <w:rFonts w:eastAsia="仿宋_GB2312"/>
          <w:kern w:val="0"/>
          <w:sz w:val="32"/>
          <w:szCs w:val="32"/>
        </w:rPr>
        <w:t>《</w:t>
      </w:r>
      <w:r>
        <w:rPr>
          <w:rFonts w:hint="eastAsia" w:eastAsia="仿宋_GB2312"/>
          <w:kern w:val="0"/>
          <w:sz w:val="32"/>
          <w:szCs w:val="32"/>
        </w:rPr>
        <w:t>中山大学文化传承创新项目管理实施细则</w:t>
      </w:r>
      <w:r>
        <w:rPr>
          <w:rFonts w:eastAsia="仿宋_GB2312"/>
          <w:kern w:val="0"/>
          <w:sz w:val="32"/>
          <w:szCs w:val="32"/>
        </w:rPr>
        <w:t>》，</w:t>
      </w:r>
      <w:r>
        <w:rPr>
          <w:rFonts w:hint="eastAsia" w:eastAsia="仿宋_GB2312"/>
          <w:kern w:val="0"/>
          <w:sz w:val="32"/>
          <w:szCs w:val="32"/>
          <w:lang w:val="en-US" w:eastAsia="zh-CN"/>
        </w:rPr>
        <w:t>党委办公室现组织开展2023年文化传承创新重点发展项目绩效目标验收工作。项目实施</w:t>
      </w:r>
      <w:r>
        <w:rPr>
          <w:rFonts w:eastAsia="仿宋_GB2312"/>
          <w:kern w:val="0"/>
          <w:sz w:val="32"/>
          <w:szCs w:val="32"/>
        </w:rPr>
        <w:t>单位需根据项目建设情况</w:t>
      </w:r>
      <w:r>
        <w:rPr>
          <w:rFonts w:hint="eastAsia" w:eastAsia="仿宋_GB2312"/>
          <w:kern w:val="0"/>
          <w:sz w:val="32"/>
          <w:szCs w:val="32"/>
        </w:rPr>
        <w:t>、绩效目标完成情况及经费执行情况等开展</w:t>
      </w:r>
      <w:r>
        <w:rPr>
          <w:rFonts w:eastAsia="仿宋_GB2312"/>
          <w:kern w:val="0"/>
          <w:sz w:val="32"/>
          <w:szCs w:val="32"/>
        </w:rPr>
        <w:t>自评，</w:t>
      </w:r>
      <w:r>
        <w:rPr>
          <w:rFonts w:hint="eastAsia" w:eastAsia="仿宋_GB2312"/>
          <w:kern w:val="0"/>
          <w:sz w:val="32"/>
          <w:szCs w:val="32"/>
          <w:lang w:val="en-US" w:eastAsia="zh-CN"/>
        </w:rPr>
        <w:t>梳理项目建设经验及特色亮点，</w:t>
      </w:r>
      <w:r>
        <w:rPr>
          <w:rFonts w:eastAsia="仿宋_GB2312"/>
          <w:kern w:val="0"/>
          <w:sz w:val="32"/>
          <w:szCs w:val="32"/>
        </w:rPr>
        <w:t>形成</w:t>
      </w:r>
      <w:r>
        <w:rPr>
          <w:rFonts w:hint="eastAsia" w:eastAsia="仿宋_GB2312"/>
          <w:kern w:val="0"/>
          <w:sz w:val="32"/>
          <w:szCs w:val="32"/>
        </w:rPr>
        <w:t>项目</w:t>
      </w:r>
      <w:r>
        <w:rPr>
          <w:rFonts w:eastAsia="仿宋_GB2312"/>
          <w:kern w:val="0"/>
          <w:sz w:val="32"/>
          <w:szCs w:val="32"/>
        </w:rPr>
        <w:t>建设</w:t>
      </w:r>
      <w:r>
        <w:rPr>
          <w:rFonts w:hint="eastAsia" w:eastAsia="仿宋_GB2312"/>
          <w:kern w:val="0"/>
          <w:sz w:val="32"/>
          <w:szCs w:val="32"/>
        </w:rPr>
        <w:t>自评报告</w:t>
      </w:r>
      <w:r>
        <w:rPr>
          <w:rFonts w:eastAsia="仿宋_GB2312"/>
          <w:kern w:val="0"/>
          <w:sz w:val="32"/>
          <w:szCs w:val="32"/>
        </w:rPr>
        <w:t>、绩效</w:t>
      </w:r>
      <w:r>
        <w:rPr>
          <w:rFonts w:hint="eastAsia" w:eastAsia="仿宋_GB2312"/>
          <w:kern w:val="0"/>
          <w:sz w:val="32"/>
          <w:szCs w:val="32"/>
        </w:rPr>
        <w:t>自评</w:t>
      </w:r>
      <w:r>
        <w:rPr>
          <w:rFonts w:eastAsia="仿宋_GB2312"/>
          <w:kern w:val="0"/>
          <w:sz w:val="32"/>
          <w:szCs w:val="32"/>
        </w:rPr>
        <w:t>结果和相关成果材料上交</w:t>
      </w:r>
      <w:r>
        <w:rPr>
          <w:rFonts w:hint="eastAsia" w:eastAsia="仿宋_GB2312"/>
          <w:kern w:val="0"/>
          <w:sz w:val="32"/>
          <w:szCs w:val="32"/>
          <w:lang w:val="en-US" w:eastAsia="zh-CN"/>
        </w:rPr>
        <w:t>党委办公室</w:t>
      </w:r>
      <w:r>
        <w:rPr>
          <w:rFonts w:hint="eastAsia" w:eastAsia="仿宋_GB2312"/>
          <w:kern w:val="0"/>
          <w:sz w:val="32"/>
          <w:szCs w:val="32"/>
          <w:lang w:eastAsia="zh-CN"/>
        </w:rPr>
        <w:t>。</w:t>
      </w:r>
      <w:r>
        <w:rPr>
          <w:rFonts w:eastAsia="仿宋_GB2312"/>
          <w:kern w:val="0"/>
          <w:sz w:val="32"/>
          <w:szCs w:val="32"/>
        </w:rPr>
        <w:t>现将有关工作要求通知如下：</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一、提交绩效自评材料</w:t>
      </w:r>
    </w:p>
    <w:p>
      <w:pPr>
        <w:ind w:firstLine="640" w:firstLineChars="200"/>
        <w:rPr>
          <w:rFonts w:eastAsia="仿宋_GB2312"/>
          <w:kern w:val="0"/>
          <w:sz w:val="32"/>
          <w:szCs w:val="32"/>
        </w:rPr>
      </w:pPr>
      <w:r>
        <w:rPr>
          <w:rFonts w:hint="eastAsia" w:ascii="Times New Roman" w:hAnsi="Times New Roman"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page">
                  <wp:posOffset>686435</wp:posOffset>
                </wp:positionH>
                <wp:positionV relativeFrom="page">
                  <wp:posOffset>10021570</wp:posOffset>
                </wp:positionV>
                <wp:extent cx="6120130" cy="0"/>
                <wp:effectExtent l="0" t="31750" r="6350" b="4445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05pt;margin-top:789.1pt;height:0pt;width:481.9pt;mso-position-horizontal-relative:page;mso-position-vertical-relative:page;z-index:251659264;mso-width-relative:page;mso-height-relative:page;" filled="f" stroked="t" coordsize="21600,21600" o:gfxdata="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64bTXAAAADgEAAA8AAAAAAAAAAQAgAAAAIgAAAGRycy9kb3ducmV2Lnht&#10;bFBLAQIUABQAAAAIAIdO4kD/q2qb+gEAAOsDAAAOAAAAAAAAAAEAIAAAACYBAABkcnMvZTJvRG9j&#10;LnhtbFBLBQYAAAAABgAGAFkBAACSBQAAAAA=&#10;">
                <v:fill on="f" focussize="0,0"/>
                <v:stroke weight="5pt" color="#FF0000" linestyle="thinThick" joinstyle="round"/>
                <v:imagedata o:title=""/>
                <o:lock v:ext="edit" aspectratio="f"/>
              </v:line>
            </w:pict>
          </mc:Fallback>
        </mc:AlternateContent>
      </w:r>
      <w:r>
        <w:rPr>
          <w:rFonts w:hint="eastAsia" w:eastAsia="仿宋_GB2312"/>
          <w:kern w:val="0"/>
          <w:sz w:val="32"/>
          <w:szCs w:val="32"/>
        </w:rPr>
        <w:t>绩效评估采用定性评价和定量考核相结合的方式开展，定性评价主要考核项目实施效果、影响力、满意度、实施质量、资金管理与使用规范性、合理性等；定量指标主要考核产出成果数量、执行进度</w:t>
      </w:r>
      <w:r>
        <w:rPr>
          <w:rFonts w:hint="eastAsia" w:eastAsia="仿宋_GB2312"/>
          <w:kern w:val="0"/>
          <w:sz w:val="32"/>
          <w:szCs w:val="32"/>
          <w:lang w:eastAsia="zh-CN"/>
        </w:rPr>
        <w:t>、</w:t>
      </w:r>
      <w:r>
        <w:rPr>
          <w:rFonts w:hint="eastAsia" w:eastAsia="仿宋_GB2312"/>
          <w:kern w:val="0"/>
          <w:sz w:val="32"/>
          <w:szCs w:val="32"/>
          <w:lang w:val="en-US" w:eastAsia="zh-CN"/>
        </w:rPr>
        <w:t>参与人数</w:t>
      </w:r>
      <w:r>
        <w:rPr>
          <w:rFonts w:hint="eastAsia" w:eastAsia="仿宋_GB2312"/>
          <w:kern w:val="0"/>
          <w:sz w:val="32"/>
          <w:szCs w:val="32"/>
        </w:rPr>
        <w:t>等。</w:t>
      </w:r>
    </w:p>
    <w:p>
      <w:pPr>
        <w:numPr>
          <w:ilvl w:val="0"/>
          <w:numId w:val="0"/>
        </w:numPr>
        <w:ind w:firstLine="640" w:firstLineChars="0"/>
        <w:rPr>
          <w:rFonts w:hint="default" w:eastAsia="仿宋_GB2312"/>
          <w:kern w:val="0"/>
          <w:sz w:val="32"/>
          <w:szCs w:val="32"/>
          <w:lang w:val="en-US" w:eastAsia="zh-CN"/>
        </w:rPr>
      </w:pPr>
      <w:r>
        <w:rPr>
          <w:rFonts w:ascii="Times New Roman" w:hAnsi="Times New Roman" w:eastAsia="仿宋_GB2312" w:cs="Times New Roman"/>
          <w:kern w:val="0"/>
          <w:sz w:val="32"/>
          <w:szCs w:val="32"/>
          <w:lang w:val="en-US" w:eastAsia="zh-CN" w:bidi="ar-SA"/>
        </w:rPr>
        <w:t>1.</w:t>
      </w:r>
      <w:r>
        <w:rPr>
          <w:rFonts w:eastAsia="仿宋_GB2312"/>
          <w:kern w:val="0"/>
          <w:sz w:val="32"/>
          <w:szCs w:val="32"/>
        </w:rPr>
        <w:t>请各单位组织相关项目</w:t>
      </w:r>
      <w:r>
        <w:rPr>
          <w:rFonts w:hint="eastAsia" w:eastAsia="仿宋_GB2312"/>
          <w:kern w:val="0"/>
          <w:sz w:val="32"/>
          <w:szCs w:val="32"/>
        </w:rPr>
        <w:t>责任人</w:t>
      </w:r>
      <w:r>
        <w:rPr>
          <w:rFonts w:eastAsia="仿宋_GB2312"/>
          <w:kern w:val="0"/>
          <w:sz w:val="32"/>
          <w:szCs w:val="32"/>
        </w:rPr>
        <w:t>填写《202</w:t>
      </w:r>
      <w:r>
        <w:rPr>
          <w:rFonts w:hint="eastAsia" w:eastAsia="仿宋_GB2312"/>
          <w:kern w:val="0"/>
          <w:sz w:val="32"/>
          <w:szCs w:val="32"/>
          <w:lang w:val="en-US" w:eastAsia="zh-CN"/>
        </w:rPr>
        <w:t>3</w:t>
      </w:r>
      <w:r>
        <w:rPr>
          <w:rFonts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重点发展项目年度绩效目标自评报告》（附件1）。</w:t>
      </w:r>
      <w:r>
        <w:rPr>
          <w:rFonts w:hint="eastAsia" w:eastAsia="仿宋_GB2312"/>
          <w:kern w:val="0"/>
          <w:sz w:val="32"/>
          <w:szCs w:val="32"/>
          <w:lang w:val="en-US" w:eastAsia="zh-CN"/>
        </w:rPr>
        <w:t>如项目进行分拨，请项目申报单位组织承办单位提交相关材料并汇总上报。</w:t>
      </w:r>
    </w:p>
    <w:p>
      <w:pPr>
        <w:numPr>
          <w:ilvl w:val="0"/>
          <w:numId w:val="0"/>
        </w:numPr>
        <w:ind w:firstLine="640" w:firstLineChars="0"/>
        <w:rPr>
          <w:rFonts w:eastAsia="仿宋_GB2312"/>
          <w:kern w:val="0"/>
          <w:sz w:val="32"/>
          <w:szCs w:val="32"/>
        </w:rPr>
      </w:pPr>
      <w:r>
        <w:rPr>
          <w:rFonts w:ascii="Times New Roman" w:hAnsi="Times New Roman" w:eastAsia="仿宋_GB2312" w:cs="Times New Roman"/>
          <w:kern w:val="0"/>
          <w:sz w:val="32"/>
          <w:szCs w:val="32"/>
          <w:lang w:val="en-US" w:eastAsia="zh-CN" w:bidi="ar-SA"/>
        </w:rPr>
        <w:t>2.</w:t>
      </w:r>
      <w:r>
        <w:rPr>
          <w:rFonts w:eastAsia="仿宋_GB2312"/>
          <w:kern w:val="0"/>
          <w:sz w:val="32"/>
          <w:szCs w:val="32"/>
        </w:rPr>
        <w:t>截至202</w:t>
      </w:r>
      <w:r>
        <w:rPr>
          <w:rFonts w:hint="eastAsia" w:eastAsia="仿宋_GB2312"/>
          <w:kern w:val="0"/>
          <w:sz w:val="32"/>
          <w:szCs w:val="32"/>
          <w:lang w:val="en-US" w:eastAsia="zh-CN"/>
        </w:rPr>
        <w:t>3</w:t>
      </w:r>
      <w:r>
        <w:rPr>
          <w:rFonts w:eastAsia="仿宋_GB2312"/>
          <w:kern w:val="0"/>
          <w:sz w:val="32"/>
          <w:szCs w:val="32"/>
        </w:rPr>
        <w:t>年12月31日，执行进度未达50%的项目，</w:t>
      </w:r>
      <w:r>
        <w:rPr>
          <w:rFonts w:hint="eastAsia" w:eastAsia="仿宋_GB2312"/>
          <w:kern w:val="0"/>
          <w:sz w:val="32"/>
          <w:szCs w:val="32"/>
        </w:rPr>
        <w:t>请各单位组织相关项目责任人</w:t>
      </w:r>
      <w:r>
        <w:rPr>
          <w:rFonts w:eastAsia="仿宋_GB2312"/>
          <w:kern w:val="0"/>
          <w:sz w:val="32"/>
          <w:szCs w:val="32"/>
        </w:rPr>
        <w:t>填写《202</w:t>
      </w:r>
      <w:r>
        <w:rPr>
          <w:rFonts w:hint="eastAsia" w:eastAsia="仿宋_GB2312"/>
          <w:kern w:val="0"/>
          <w:sz w:val="32"/>
          <w:szCs w:val="32"/>
          <w:lang w:val="en-US" w:eastAsia="zh-CN"/>
        </w:rPr>
        <w:t>3</w:t>
      </w:r>
      <w:r>
        <w:rPr>
          <w:rFonts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重点发展项目未达年度绩效目标情况说明》（附件2），说明未完成年度绩效目标的原因。</w:t>
      </w:r>
      <w:r>
        <w:rPr>
          <w:rFonts w:hint="eastAsia" w:eastAsia="仿宋_GB2312"/>
          <w:kern w:val="0"/>
          <w:sz w:val="32"/>
          <w:szCs w:val="32"/>
          <w:lang w:val="en-US" w:eastAsia="zh-CN"/>
        </w:rPr>
        <w:t>如已申请经费留用，请在原因说明中注明留用原因及金额。</w:t>
      </w:r>
    </w:p>
    <w:p>
      <w:pPr>
        <w:numPr>
          <w:ilvl w:val="0"/>
          <w:numId w:val="0"/>
        </w:numPr>
        <w:ind w:firstLine="640" w:firstLineChars="0"/>
        <w:rPr>
          <w:rFonts w:hint="default" w:eastAsia="仿宋_GB2312"/>
          <w:kern w:val="0"/>
          <w:sz w:val="32"/>
          <w:szCs w:val="32"/>
          <w:lang w:val="en-US" w:eastAsia="zh-CN"/>
        </w:rPr>
      </w:pPr>
      <w:r>
        <w:rPr>
          <w:rFonts w:ascii="Times New Roman" w:hAnsi="Times New Roman" w:eastAsia="仿宋_GB2312" w:cs="Times New Roman"/>
          <w:kern w:val="0"/>
          <w:sz w:val="32"/>
          <w:szCs w:val="32"/>
          <w:lang w:val="en-US" w:eastAsia="zh-CN" w:bidi="ar-SA"/>
        </w:rPr>
        <w:t>3.</w:t>
      </w:r>
      <w:r>
        <w:rPr>
          <w:rFonts w:hint="eastAsia" w:eastAsia="仿宋_GB2312"/>
          <w:kern w:val="0"/>
          <w:sz w:val="32"/>
          <w:szCs w:val="32"/>
        </w:rPr>
        <w:t>请各单位填写《202</w:t>
      </w:r>
      <w:r>
        <w:rPr>
          <w:rFonts w:hint="eastAsia" w:eastAsia="仿宋_GB2312"/>
          <w:kern w:val="0"/>
          <w:sz w:val="32"/>
          <w:szCs w:val="32"/>
          <w:lang w:val="en-US" w:eastAsia="zh-CN"/>
        </w:rPr>
        <w:t>3</w:t>
      </w:r>
      <w:r>
        <w:rPr>
          <w:rFonts w:hint="eastAsia"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w:t>
      </w:r>
      <w:r>
        <w:rPr>
          <w:rFonts w:hint="eastAsia" w:eastAsia="仿宋_GB2312"/>
          <w:kern w:val="0"/>
          <w:sz w:val="32"/>
          <w:szCs w:val="32"/>
          <w:lang w:val="en-US" w:eastAsia="zh-CN"/>
        </w:rPr>
        <w:t>材料</w:t>
      </w:r>
      <w:r>
        <w:rPr>
          <w:rFonts w:hint="eastAsia" w:eastAsia="仿宋_GB2312"/>
          <w:kern w:val="0"/>
          <w:sz w:val="32"/>
          <w:szCs w:val="32"/>
        </w:rPr>
        <w:t>清单》（附件3），汇总本单位202</w:t>
      </w:r>
      <w:r>
        <w:rPr>
          <w:rFonts w:hint="eastAsia" w:eastAsia="仿宋_GB2312"/>
          <w:kern w:val="0"/>
          <w:sz w:val="32"/>
          <w:szCs w:val="32"/>
          <w:lang w:val="en-US" w:eastAsia="zh-CN"/>
        </w:rPr>
        <w:t>3</w:t>
      </w:r>
      <w:r>
        <w:rPr>
          <w:rFonts w:hint="eastAsia" w:eastAsia="仿宋_GB2312"/>
          <w:kern w:val="0"/>
          <w:sz w:val="32"/>
          <w:szCs w:val="32"/>
        </w:rPr>
        <w:t>年各项目</w:t>
      </w:r>
      <w:r>
        <w:rPr>
          <w:rFonts w:hint="eastAsia" w:eastAsia="仿宋_GB2312"/>
          <w:kern w:val="0"/>
          <w:sz w:val="32"/>
          <w:szCs w:val="32"/>
          <w:lang w:val="en-US" w:eastAsia="zh-CN"/>
        </w:rPr>
        <w:t>绩效</w:t>
      </w:r>
      <w:r>
        <w:rPr>
          <w:rFonts w:hint="eastAsia" w:eastAsia="仿宋_GB2312"/>
          <w:kern w:val="0"/>
          <w:sz w:val="32"/>
          <w:szCs w:val="32"/>
        </w:rPr>
        <w:t>自评有关材料，各单位项目基本信息可参考《202</w:t>
      </w:r>
      <w:r>
        <w:rPr>
          <w:rFonts w:hint="eastAsia" w:eastAsia="仿宋_GB2312"/>
          <w:kern w:val="0"/>
          <w:sz w:val="32"/>
          <w:szCs w:val="32"/>
          <w:lang w:val="en-US" w:eastAsia="zh-CN"/>
        </w:rPr>
        <w:t>3</w:t>
      </w:r>
      <w:r>
        <w:rPr>
          <w:rFonts w:hint="eastAsia"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w:t>
      </w:r>
      <w:r>
        <w:rPr>
          <w:rFonts w:hint="eastAsia" w:eastAsia="仿宋_GB2312"/>
          <w:kern w:val="0"/>
          <w:sz w:val="32"/>
          <w:szCs w:val="32"/>
        </w:rPr>
        <w:t>一览》（附件4）。</w:t>
      </w:r>
      <w:r>
        <w:rPr>
          <w:rFonts w:hint="eastAsia" w:eastAsia="仿宋_GB2312"/>
          <w:kern w:val="0"/>
          <w:sz w:val="32"/>
          <w:szCs w:val="32"/>
          <w:lang w:val="en-US" w:eastAsia="zh-CN"/>
        </w:rPr>
        <w:t>项目执行率可通过经费查询系统查询，或询党委办公室。</w:t>
      </w:r>
    </w:p>
    <w:p>
      <w:pPr>
        <w:ind w:left="640"/>
        <w:rPr>
          <w:rFonts w:hint="default" w:ascii="黑体" w:hAnsi="黑体" w:eastAsia="黑体" w:cs="黑体"/>
          <w:kern w:val="0"/>
          <w:sz w:val="32"/>
          <w:szCs w:val="32"/>
          <w:lang w:val="en-US" w:eastAsia="zh-CN"/>
        </w:rPr>
      </w:pPr>
      <w:r>
        <w:rPr>
          <w:rFonts w:hint="eastAsia" w:ascii="黑体" w:hAnsi="黑体" w:eastAsia="黑体" w:cs="黑体"/>
          <w:kern w:val="0"/>
          <w:sz w:val="32"/>
          <w:szCs w:val="32"/>
        </w:rPr>
        <w:t>二、提交项目成果</w:t>
      </w:r>
      <w:r>
        <w:rPr>
          <w:rFonts w:hint="eastAsia" w:ascii="黑体" w:hAnsi="黑体" w:eastAsia="黑体" w:cs="黑体"/>
          <w:kern w:val="0"/>
          <w:sz w:val="32"/>
          <w:szCs w:val="32"/>
          <w:lang w:val="en-US" w:eastAsia="zh-CN"/>
        </w:rPr>
        <w:t>材料</w:t>
      </w:r>
    </w:p>
    <w:p>
      <w:pPr>
        <w:ind w:firstLine="643" w:firstLineChars="200"/>
        <w:rPr>
          <w:rFonts w:eastAsia="仿宋_GB2312"/>
          <w:kern w:val="0"/>
          <w:sz w:val="32"/>
          <w:szCs w:val="32"/>
        </w:rPr>
      </w:pPr>
      <w:r>
        <w:rPr>
          <w:rFonts w:eastAsia="仿宋_GB2312"/>
          <w:b/>
          <w:bCs/>
          <w:kern w:val="0"/>
          <w:sz w:val="32"/>
          <w:szCs w:val="32"/>
        </w:rPr>
        <w:t>项目成果样品</w:t>
      </w:r>
      <w:r>
        <w:rPr>
          <w:rFonts w:hint="eastAsia" w:eastAsia="仿宋_GB2312"/>
          <w:b/>
          <w:bCs/>
          <w:kern w:val="0"/>
          <w:sz w:val="32"/>
          <w:szCs w:val="32"/>
          <w:lang w:val="en-US" w:eastAsia="zh-CN"/>
        </w:rPr>
        <w:t>及相关材料</w:t>
      </w:r>
      <w:r>
        <w:rPr>
          <w:rFonts w:eastAsia="仿宋_GB2312"/>
          <w:kern w:val="0"/>
          <w:sz w:val="32"/>
          <w:szCs w:val="32"/>
        </w:rPr>
        <w:t>报送方式如下：</w:t>
      </w:r>
    </w:p>
    <w:p>
      <w:pPr>
        <w:numPr>
          <w:ilvl w:val="0"/>
          <w:numId w:val="0"/>
        </w:numPr>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1.</w:t>
      </w:r>
      <w:r>
        <w:rPr>
          <w:rFonts w:eastAsia="仿宋_GB2312"/>
          <w:kern w:val="0"/>
          <w:sz w:val="32"/>
          <w:szCs w:val="32"/>
        </w:rPr>
        <w:t>已出版</w:t>
      </w:r>
      <w:r>
        <w:rPr>
          <w:rFonts w:hint="eastAsia" w:eastAsia="仿宋_GB2312"/>
          <w:kern w:val="0"/>
          <w:sz w:val="32"/>
          <w:szCs w:val="32"/>
          <w:lang w:val="en-US" w:eastAsia="zh-CN"/>
        </w:rPr>
        <w:t>刻录的</w:t>
      </w:r>
      <w:r>
        <w:rPr>
          <w:rFonts w:eastAsia="仿宋_GB2312"/>
          <w:kern w:val="0"/>
          <w:sz w:val="32"/>
          <w:szCs w:val="32"/>
        </w:rPr>
        <w:t>书刊</w:t>
      </w:r>
      <w:r>
        <w:rPr>
          <w:rFonts w:hint="eastAsia" w:eastAsia="仿宋_GB2312"/>
          <w:kern w:val="0"/>
          <w:sz w:val="32"/>
          <w:szCs w:val="32"/>
          <w:lang w:eastAsia="zh-CN"/>
        </w:rPr>
        <w:t>、</w:t>
      </w:r>
      <w:r>
        <w:rPr>
          <w:rFonts w:hint="eastAsia" w:eastAsia="仿宋_GB2312"/>
          <w:kern w:val="0"/>
          <w:sz w:val="32"/>
          <w:szCs w:val="32"/>
          <w:lang w:val="en-US" w:eastAsia="zh-CN"/>
        </w:rPr>
        <w:t>光盘等</w:t>
      </w:r>
      <w:r>
        <w:rPr>
          <w:rFonts w:eastAsia="仿宋_GB2312"/>
          <w:kern w:val="0"/>
          <w:sz w:val="32"/>
          <w:szCs w:val="32"/>
        </w:rPr>
        <w:t>，请每</w:t>
      </w:r>
      <w:r>
        <w:rPr>
          <w:rFonts w:hint="eastAsia" w:eastAsia="仿宋_GB2312"/>
          <w:kern w:val="0"/>
          <w:sz w:val="32"/>
          <w:szCs w:val="32"/>
          <w:lang w:val="en-US" w:eastAsia="zh-CN"/>
        </w:rPr>
        <w:t>份实体材料</w:t>
      </w:r>
      <w:r>
        <w:rPr>
          <w:rFonts w:eastAsia="仿宋_GB2312"/>
          <w:kern w:val="0"/>
          <w:sz w:val="32"/>
          <w:szCs w:val="32"/>
        </w:rPr>
        <w:t>报送2</w:t>
      </w:r>
      <w:r>
        <w:rPr>
          <w:rFonts w:hint="eastAsia" w:eastAsia="仿宋_GB2312"/>
          <w:kern w:val="0"/>
          <w:sz w:val="32"/>
          <w:szCs w:val="32"/>
          <w:lang w:val="en-US" w:eastAsia="zh-CN"/>
        </w:rPr>
        <w:t>份</w:t>
      </w:r>
      <w:r>
        <w:rPr>
          <w:rFonts w:eastAsia="仿宋_GB2312"/>
          <w:kern w:val="0"/>
          <w:sz w:val="32"/>
          <w:szCs w:val="32"/>
        </w:rPr>
        <w:t>；</w:t>
      </w:r>
      <w:r>
        <w:rPr>
          <w:rFonts w:hint="eastAsia" w:eastAsia="仿宋_GB2312"/>
          <w:kern w:val="0"/>
          <w:sz w:val="32"/>
          <w:szCs w:val="32"/>
          <w:lang w:val="en-US" w:eastAsia="zh-CN"/>
        </w:rPr>
        <w:t>已发表的论文、宣传视频</w:t>
      </w:r>
      <w:r>
        <w:rPr>
          <w:rFonts w:eastAsia="仿宋_GB2312"/>
          <w:kern w:val="0"/>
          <w:sz w:val="32"/>
          <w:szCs w:val="32"/>
        </w:rPr>
        <w:t>成片</w:t>
      </w:r>
      <w:r>
        <w:rPr>
          <w:rFonts w:hint="eastAsia" w:eastAsia="仿宋_GB2312"/>
          <w:kern w:val="0"/>
          <w:sz w:val="32"/>
          <w:szCs w:val="32"/>
          <w:lang w:val="en-US" w:eastAsia="zh-CN"/>
        </w:rPr>
        <w:t>及相关电子宣传材料等</w:t>
      </w:r>
      <w:r>
        <w:rPr>
          <w:rFonts w:eastAsia="仿宋_GB2312"/>
          <w:kern w:val="0"/>
          <w:sz w:val="32"/>
          <w:szCs w:val="32"/>
        </w:rPr>
        <w:t>，</w:t>
      </w:r>
      <w:r>
        <w:rPr>
          <w:rFonts w:hint="eastAsia" w:eastAsia="仿宋_GB2312"/>
          <w:kern w:val="0"/>
          <w:sz w:val="32"/>
          <w:szCs w:val="32"/>
          <w:lang w:val="en-US" w:eastAsia="zh-CN"/>
        </w:rPr>
        <w:t>请</w:t>
      </w:r>
      <w:r>
        <w:rPr>
          <w:rFonts w:eastAsia="仿宋_GB2312"/>
          <w:kern w:val="0"/>
          <w:sz w:val="32"/>
          <w:szCs w:val="32"/>
        </w:rPr>
        <w:t>报送</w:t>
      </w:r>
      <w:r>
        <w:rPr>
          <w:rFonts w:hint="eastAsia" w:eastAsia="仿宋_GB2312"/>
          <w:kern w:val="0"/>
          <w:sz w:val="32"/>
          <w:szCs w:val="32"/>
          <w:lang w:val="en-US" w:eastAsia="zh-CN"/>
        </w:rPr>
        <w:t>电子版</w:t>
      </w:r>
      <w:r>
        <w:rPr>
          <w:rFonts w:eastAsia="仿宋_GB2312"/>
          <w:kern w:val="0"/>
          <w:sz w:val="32"/>
          <w:szCs w:val="32"/>
        </w:rPr>
        <w:t>；其他</w:t>
      </w:r>
      <w:r>
        <w:rPr>
          <w:rFonts w:hint="eastAsia" w:eastAsia="仿宋_GB2312"/>
          <w:kern w:val="0"/>
          <w:sz w:val="32"/>
          <w:szCs w:val="32"/>
          <w:lang w:val="en-US" w:eastAsia="zh-CN"/>
        </w:rPr>
        <w:t>实体</w:t>
      </w:r>
      <w:r>
        <w:rPr>
          <w:rFonts w:eastAsia="仿宋_GB2312"/>
          <w:kern w:val="0"/>
          <w:sz w:val="32"/>
          <w:szCs w:val="32"/>
        </w:rPr>
        <w:t>宣传品</w:t>
      </w:r>
      <w:r>
        <w:rPr>
          <w:rFonts w:hint="eastAsia" w:eastAsia="仿宋_GB2312"/>
          <w:kern w:val="0"/>
          <w:sz w:val="32"/>
          <w:szCs w:val="32"/>
          <w:lang w:eastAsia="zh-CN"/>
        </w:rPr>
        <w:t>（</w:t>
      </w:r>
      <w:r>
        <w:rPr>
          <w:rFonts w:hint="eastAsia" w:eastAsia="仿宋_GB2312"/>
          <w:kern w:val="0"/>
          <w:sz w:val="32"/>
          <w:szCs w:val="32"/>
          <w:lang w:val="en-US" w:eastAsia="zh-CN"/>
        </w:rPr>
        <w:t>单张、宣传册等</w:t>
      </w:r>
      <w:r>
        <w:rPr>
          <w:rFonts w:hint="eastAsia" w:eastAsia="仿宋_GB2312"/>
          <w:kern w:val="0"/>
          <w:sz w:val="32"/>
          <w:szCs w:val="32"/>
          <w:lang w:eastAsia="zh-CN"/>
        </w:rPr>
        <w:t>）</w:t>
      </w:r>
      <w:r>
        <w:rPr>
          <w:rFonts w:eastAsia="仿宋_GB2312"/>
          <w:kern w:val="0"/>
          <w:sz w:val="32"/>
          <w:szCs w:val="32"/>
        </w:rPr>
        <w:t>请每种报送2份</w:t>
      </w:r>
      <w:r>
        <w:rPr>
          <w:rFonts w:hint="eastAsia" w:eastAsia="仿宋_GB2312"/>
          <w:kern w:val="0"/>
          <w:sz w:val="32"/>
          <w:szCs w:val="32"/>
          <w:lang w:eastAsia="zh-CN"/>
        </w:rPr>
        <w:t>。</w:t>
      </w:r>
    </w:p>
    <w:p>
      <w:pPr>
        <w:numPr>
          <w:ilvl w:val="0"/>
          <w:numId w:val="0"/>
        </w:numPr>
        <w:ind w:firstLine="640" w:firstLineChars="200"/>
        <w:rPr>
          <w:rFonts w:eastAsia="仿宋_GB2312"/>
          <w:kern w:val="0"/>
          <w:sz w:val="32"/>
          <w:szCs w:val="32"/>
        </w:rPr>
      </w:pPr>
      <w:r>
        <w:rPr>
          <w:rFonts w:hint="eastAsia" w:eastAsia="仿宋_GB2312"/>
          <w:kern w:val="0"/>
          <w:sz w:val="32"/>
          <w:szCs w:val="32"/>
          <w:lang w:val="en-US" w:eastAsia="zh-CN"/>
        </w:rPr>
        <w:t>2.未结项的过程性材料，如拟出版的书稿、待制作完成的视频等，请提供书稿、脚本等佐证材料。</w:t>
      </w:r>
    </w:p>
    <w:p>
      <w:pPr>
        <w:numPr>
          <w:ilvl w:val="0"/>
          <w:numId w:val="0"/>
        </w:numPr>
        <w:ind w:firstLine="640" w:firstLineChars="200"/>
        <w:rPr>
          <w:rFonts w:eastAsia="仿宋_GB2312"/>
          <w:kern w:val="0"/>
          <w:sz w:val="32"/>
          <w:szCs w:val="32"/>
        </w:rPr>
      </w:pPr>
      <w:r>
        <w:rPr>
          <w:rFonts w:hint="eastAsia" w:eastAsia="仿宋_GB2312"/>
          <w:kern w:val="0"/>
          <w:sz w:val="32"/>
          <w:szCs w:val="32"/>
          <w:lang w:val="en-US" w:eastAsia="zh-CN"/>
        </w:rPr>
        <w:t>3.</w:t>
      </w:r>
      <w:r>
        <w:rPr>
          <w:rFonts w:eastAsia="仿宋_GB2312"/>
          <w:kern w:val="0"/>
          <w:sz w:val="32"/>
          <w:szCs w:val="32"/>
        </w:rPr>
        <w:t>展览类、演出类</w:t>
      </w:r>
      <w:r>
        <w:rPr>
          <w:rFonts w:hint="eastAsia" w:eastAsia="仿宋_GB2312"/>
          <w:kern w:val="0"/>
          <w:sz w:val="32"/>
          <w:szCs w:val="32"/>
          <w:lang w:eastAsia="zh-CN"/>
        </w:rPr>
        <w:t>、</w:t>
      </w:r>
      <w:r>
        <w:rPr>
          <w:rFonts w:hint="eastAsia" w:eastAsia="仿宋_GB2312"/>
          <w:kern w:val="0"/>
          <w:sz w:val="32"/>
          <w:szCs w:val="32"/>
          <w:lang w:val="en-US" w:eastAsia="zh-CN"/>
        </w:rPr>
        <w:t>活动类、</w:t>
      </w:r>
      <w:r>
        <w:rPr>
          <w:rFonts w:hint="eastAsia" w:eastAsia="仿宋_GB2312"/>
          <w:kern w:val="0"/>
          <w:sz w:val="32"/>
          <w:szCs w:val="32"/>
        </w:rPr>
        <w:t>新大楼公共空间文化建设</w:t>
      </w:r>
      <w:r>
        <w:rPr>
          <w:rFonts w:hint="eastAsia" w:eastAsia="仿宋_GB2312"/>
          <w:kern w:val="0"/>
          <w:sz w:val="32"/>
          <w:szCs w:val="32"/>
          <w:lang w:val="en-US" w:eastAsia="zh-CN"/>
        </w:rPr>
        <w:t>类及院史馆建设</w:t>
      </w:r>
      <w:r>
        <w:rPr>
          <w:rFonts w:eastAsia="仿宋_GB2312"/>
          <w:kern w:val="0"/>
          <w:sz w:val="32"/>
          <w:szCs w:val="32"/>
        </w:rPr>
        <w:t>等项目成果，可提供照片、影像</w:t>
      </w:r>
      <w:r>
        <w:rPr>
          <w:rFonts w:hint="eastAsia" w:eastAsia="仿宋_GB2312"/>
          <w:kern w:val="0"/>
          <w:sz w:val="32"/>
          <w:szCs w:val="32"/>
        </w:rPr>
        <w:t>、新闻稿</w:t>
      </w:r>
      <w:r>
        <w:rPr>
          <w:rFonts w:hint="eastAsia" w:eastAsia="仿宋_GB2312"/>
          <w:kern w:val="0"/>
          <w:sz w:val="32"/>
          <w:szCs w:val="32"/>
          <w:lang w:eastAsia="zh-CN"/>
        </w:rPr>
        <w:t>、</w:t>
      </w:r>
      <w:r>
        <w:rPr>
          <w:rFonts w:hint="eastAsia" w:eastAsia="仿宋_GB2312"/>
          <w:kern w:val="0"/>
          <w:sz w:val="32"/>
          <w:szCs w:val="32"/>
          <w:lang w:val="en-US" w:eastAsia="zh-CN"/>
        </w:rPr>
        <w:t>设计方案</w:t>
      </w:r>
      <w:r>
        <w:rPr>
          <w:rFonts w:eastAsia="仿宋_GB2312"/>
          <w:kern w:val="0"/>
          <w:sz w:val="32"/>
          <w:szCs w:val="32"/>
        </w:rPr>
        <w:t>等记录材料。</w:t>
      </w:r>
    </w:p>
    <w:p>
      <w:pPr>
        <w:ind w:firstLine="640" w:firstLineChars="200"/>
        <w:rPr>
          <w:rFonts w:hint="default" w:eastAsia="仿宋_GB2312"/>
          <w:b/>
          <w:bCs/>
          <w:kern w:val="0"/>
          <w:sz w:val="32"/>
          <w:szCs w:val="32"/>
          <w:lang w:val="en-US" w:eastAsia="zh-CN"/>
        </w:rPr>
      </w:pPr>
      <w:r>
        <w:rPr>
          <w:rFonts w:hint="eastAsia" w:eastAsia="仿宋_GB2312"/>
          <w:kern w:val="0"/>
          <w:sz w:val="32"/>
          <w:szCs w:val="32"/>
          <w:lang w:val="en-US" w:eastAsia="zh-CN"/>
        </w:rPr>
        <w:t>4.除项目实施产生的直接成果外，还需报送</w:t>
      </w:r>
      <w:r>
        <w:rPr>
          <w:rFonts w:hint="eastAsia" w:eastAsia="仿宋_GB2312"/>
          <w:b/>
          <w:bCs/>
          <w:kern w:val="0"/>
          <w:sz w:val="32"/>
          <w:szCs w:val="32"/>
          <w:lang w:val="en-US" w:eastAsia="zh-CN"/>
        </w:rPr>
        <w:t>能够呈现项目绩效的支撑材料</w:t>
      </w:r>
      <w:r>
        <w:rPr>
          <w:rFonts w:hint="eastAsia" w:eastAsia="仿宋_GB2312"/>
          <w:b w:val="0"/>
          <w:bCs w:val="0"/>
          <w:kern w:val="0"/>
          <w:sz w:val="32"/>
          <w:szCs w:val="32"/>
          <w:lang w:val="en-US" w:eastAsia="zh-CN"/>
        </w:rPr>
        <w:t>，如体现项目影响力、社会效益、可持续性影响、服务对象满意度等绩效目标的新闻报道、调研报告、调查问卷等。</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三、报送要求</w:t>
      </w:r>
    </w:p>
    <w:p>
      <w:pPr>
        <w:ind w:firstLine="640" w:firstLineChars="200"/>
        <w:rPr>
          <w:rFonts w:hint="default" w:eastAsia="仿宋_GB2312"/>
          <w:kern w:val="0"/>
          <w:sz w:val="32"/>
          <w:szCs w:val="32"/>
          <w:lang w:val="en-US" w:eastAsia="zh-CN"/>
        </w:rPr>
      </w:pPr>
      <w:r>
        <w:rPr>
          <w:rFonts w:hint="eastAsia" w:eastAsia="仿宋_GB2312"/>
          <w:kern w:val="0"/>
          <w:sz w:val="32"/>
          <w:szCs w:val="32"/>
        </w:rPr>
        <w:t>请各单位于202</w:t>
      </w:r>
      <w:r>
        <w:rPr>
          <w:rFonts w:hint="eastAsia" w:eastAsia="仿宋_GB2312"/>
          <w:kern w:val="0"/>
          <w:sz w:val="32"/>
          <w:szCs w:val="32"/>
          <w:lang w:val="en-US" w:eastAsia="zh-CN"/>
        </w:rPr>
        <w:t>4</w:t>
      </w:r>
      <w:r>
        <w:rPr>
          <w:rFonts w:hint="eastAsia" w:eastAsia="仿宋_GB2312"/>
          <w:kern w:val="0"/>
          <w:sz w:val="32"/>
          <w:szCs w:val="32"/>
        </w:rPr>
        <w:t>年</w:t>
      </w:r>
      <w:r>
        <w:rPr>
          <w:rFonts w:hint="eastAsia" w:eastAsia="仿宋_GB2312"/>
          <w:kern w:val="0"/>
          <w:sz w:val="32"/>
          <w:szCs w:val="32"/>
          <w:lang w:val="en-US" w:eastAsia="zh-CN"/>
        </w:rPr>
        <w:t>3</w:t>
      </w:r>
      <w:r>
        <w:rPr>
          <w:rFonts w:hint="eastAsia" w:eastAsia="仿宋_GB2312"/>
          <w:kern w:val="0"/>
          <w:sz w:val="32"/>
          <w:szCs w:val="32"/>
        </w:rPr>
        <w:t>月</w:t>
      </w:r>
      <w:r>
        <w:rPr>
          <w:rFonts w:hint="eastAsia" w:eastAsia="仿宋_GB2312"/>
          <w:kern w:val="0"/>
          <w:sz w:val="32"/>
          <w:szCs w:val="32"/>
          <w:lang w:val="en-US" w:eastAsia="zh-CN"/>
        </w:rPr>
        <w:t>23</w:t>
      </w:r>
      <w:r>
        <w:rPr>
          <w:rFonts w:hint="eastAsia" w:eastAsia="仿宋_GB2312"/>
          <w:kern w:val="0"/>
          <w:sz w:val="32"/>
          <w:szCs w:val="32"/>
        </w:rPr>
        <w:t>日前完成自评工作，</w:t>
      </w:r>
      <w:r>
        <w:rPr>
          <w:rFonts w:hint="eastAsia" w:eastAsia="仿宋_GB2312"/>
          <w:kern w:val="0"/>
          <w:sz w:val="32"/>
          <w:szCs w:val="32"/>
          <w:lang w:val="en-US" w:eastAsia="zh-CN"/>
        </w:rPr>
        <w:t>并</w:t>
      </w:r>
      <w:r>
        <w:rPr>
          <w:rFonts w:hint="eastAsia" w:eastAsia="仿宋_GB2312"/>
          <w:kern w:val="0"/>
          <w:sz w:val="32"/>
          <w:szCs w:val="32"/>
        </w:rPr>
        <w:t>报送附件1、附件2（如有）、附件3的电子版及纸质版（加盖单位公章）</w:t>
      </w:r>
      <w:r>
        <w:rPr>
          <w:rFonts w:hint="eastAsia" w:eastAsia="仿宋_GB2312"/>
          <w:kern w:val="0"/>
          <w:sz w:val="32"/>
          <w:szCs w:val="32"/>
          <w:lang w:val="en-US" w:eastAsia="zh-CN"/>
        </w:rPr>
        <w:t>至党委办公室</w:t>
      </w:r>
      <w:r>
        <w:rPr>
          <w:rFonts w:hint="eastAsia" w:eastAsia="仿宋_GB2312"/>
          <w:kern w:val="0"/>
          <w:sz w:val="32"/>
          <w:szCs w:val="32"/>
        </w:rPr>
        <w:t>，同时一并提交项目成果</w:t>
      </w:r>
      <w:r>
        <w:rPr>
          <w:rFonts w:hint="eastAsia" w:eastAsia="仿宋_GB2312"/>
          <w:kern w:val="0"/>
          <w:sz w:val="32"/>
          <w:szCs w:val="32"/>
          <w:lang w:val="en-US" w:eastAsia="zh-CN"/>
        </w:rPr>
        <w:t>材料</w:t>
      </w:r>
      <w:r>
        <w:rPr>
          <w:rFonts w:hint="eastAsia" w:eastAsia="仿宋_GB2312"/>
          <w:kern w:val="0"/>
          <w:sz w:val="32"/>
          <w:szCs w:val="32"/>
        </w:rPr>
        <w:t>。</w:t>
      </w:r>
      <w:r>
        <w:rPr>
          <w:rFonts w:hint="eastAsia" w:eastAsia="仿宋_GB2312"/>
          <w:kern w:val="0"/>
          <w:sz w:val="32"/>
          <w:szCs w:val="32"/>
          <w:lang w:val="en-US" w:eastAsia="zh-CN"/>
        </w:rPr>
        <w:t>电子材料请报送至邮箱</w:t>
      </w:r>
      <w:r>
        <w:fldChar w:fldCharType="begin"/>
      </w:r>
      <w:r>
        <w:instrText xml:space="preserve"> HYPERLINK "mailto:huangyit9@mail.sysu.edu.cn" </w:instrText>
      </w:r>
      <w:r>
        <w:fldChar w:fldCharType="separate"/>
      </w:r>
      <w:r>
        <w:rPr>
          <w:rStyle w:val="7"/>
          <w:rFonts w:hint="eastAsia" w:eastAsia="仿宋_GB2312"/>
          <w:color w:val="auto"/>
          <w:sz w:val="32"/>
          <w:szCs w:val="32"/>
          <w:u w:val="none"/>
        </w:rPr>
        <w:t>huangyit9@mail.sysu.edu.cn</w:t>
      </w:r>
      <w:r>
        <w:rPr>
          <w:rStyle w:val="7"/>
          <w:rFonts w:hint="eastAsia" w:eastAsia="仿宋_GB2312"/>
          <w:color w:val="auto"/>
          <w:sz w:val="32"/>
          <w:szCs w:val="32"/>
          <w:u w:val="none"/>
        </w:rPr>
        <w:fldChar w:fldCharType="end"/>
      </w:r>
      <w:r>
        <w:rPr>
          <w:rStyle w:val="7"/>
          <w:rFonts w:hint="eastAsia" w:eastAsia="仿宋_GB2312"/>
          <w:color w:val="auto"/>
          <w:sz w:val="32"/>
          <w:szCs w:val="32"/>
          <w:u w:val="none"/>
          <w:lang w:eastAsia="zh-CN"/>
        </w:rPr>
        <w:t>，</w:t>
      </w:r>
      <w:r>
        <w:rPr>
          <w:rStyle w:val="7"/>
          <w:rFonts w:hint="eastAsia" w:eastAsia="仿宋_GB2312"/>
          <w:color w:val="auto"/>
          <w:sz w:val="32"/>
          <w:szCs w:val="32"/>
          <w:u w:val="none"/>
          <w:lang w:val="en-US" w:eastAsia="zh-CN"/>
        </w:rPr>
        <w:t>纸质材料请报送至南校园中山楼628。</w:t>
      </w:r>
    </w:p>
    <w:p>
      <w:pPr>
        <w:ind w:firstLine="640" w:firstLineChars="200"/>
        <w:rPr>
          <w:rFonts w:eastAsia="仿宋_GB2312"/>
          <w:kern w:val="0"/>
          <w:sz w:val="32"/>
          <w:szCs w:val="32"/>
        </w:rPr>
      </w:pPr>
      <w:r>
        <w:rPr>
          <w:rFonts w:hint="eastAsia" w:eastAsia="仿宋_GB2312"/>
          <w:kern w:val="0"/>
          <w:sz w:val="32"/>
          <w:szCs w:val="32"/>
        </w:rPr>
        <w:t>根据《中山大学文化传承创新项目管理实施细则》规定，党委办公室将对各项目实施单位提交的自评材料及项目成果进行审核，并根据需要采取现场走访、数据核实、满意度调查等方式进行检查和抽查。自评报告应真实反映各项目的开展情况。</w:t>
      </w:r>
    </w:p>
    <w:p>
      <w:pPr>
        <w:ind w:firstLine="640" w:firstLineChars="200"/>
        <w:rPr>
          <w:rFonts w:hint="default" w:eastAsia="仿宋_GB2312"/>
          <w:kern w:val="0"/>
          <w:sz w:val="32"/>
          <w:szCs w:val="32"/>
          <w:lang w:val="en-US" w:eastAsia="zh-CN"/>
        </w:rPr>
      </w:pPr>
      <w:r>
        <w:rPr>
          <w:rFonts w:hint="eastAsia" w:eastAsia="仿宋_GB2312"/>
          <w:kern w:val="0"/>
          <w:sz w:val="32"/>
          <w:szCs w:val="32"/>
        </w:rPr>
        <w:t>绩效评估将通过组织专家评审等方式开展，经党委办公室内部决策后形成绩效评价结果</w:t>
      </w:r>
      <w:r>
        <w:rPr>
          <w:rFonts w:hint="eastAsia" w:eastAsia="仿宋_GB2312"/>
          <w:kern w:val="0"/>
          <w:sz w:val="32"/>
          <w:szCs w:val="32"/>
          <w:lang w:eastAsia="zh-CN"/>
        </w:rPr>
        <w:t>。</w:t>
      </w:r>
      <w:r>
        <w:rPr>
          <w:rFonts w:hint="eastAsia" w:eastAsia="仿宋_GB2312"/>
          <w:kern w:val="0"/>
          <w:sz w:val="32"/>
          <w:szCs w:val="32"/>
          <w:lang w:val="en-US" w:eastAsia="zh-CN"/>
        </w:rPr>
        <w:t>评价结果将</w:t>
      </w:r>
      <w:r>
        <w:rPr>
          <w:rFonts w:hint="eastAsia" w:eastAsia="仿宋_GB2312"/>
          <w:kern w:val="0"/>
          <w:sz w:val="32"/>
          <w:szCs w:val="32"/>
        </w:rPr>
        <w:t>在一定范围内通报</w:t>
      </w:r>
      <w:r>
        <w:rPr>
          <w:rFonts w:hint="eastAsia" w:eastAsia="仿宋_GB2312"/>
          <w:kern w:val="0"/>
          <w:sz w:val="32"/>
          <w:szCs w:val="32"/>
          <w:lang w:eastAsia="zh-CN"/>
        </w:rPr>
        <w:t>，</w:t>
      </w:r>
      <w:r>
        <w:rPr>
          <w:rFonts w:hint="eastAsia" w:eastAsia="仿宋_GB2312"/>
          <w:kern w:val="0"/>
          <w:sz w:val="32"/>
          <w:szCs w:val="32"/>
          <w:lang w:val="en-US" w:eastAsia="zh-CN"/>
        </w:rPr>
        <w:t>并</w:t>
      </w:r>
      <w:r>
        <w:rPr>
          <w:rFonts w:hint="eastAsia" w:eastAsia="仿宋_GB2312"/>
          <w:kern w:val="0"/>
          <w:sz w:val="32"/>
          <w:szCs w:val="32"/>
        </w:rPr>
        <w:t>作为项目实施单位年度绩效评价及以后年度预算安排的重要参考依据。</w:t>
      </w:r>
      <w:r>
        <w:rPr>
          <w:rFonts w:hint="eastAsia" w:eastAsia="仿宋_GB2312"/>
          <w:kern w:val="0"/>
          <w:sz w:val="32"/>
          <w:szCs w:val="32"/>
          <w:lang w:val="en-US" w:eastAsia="zh-CN"/>
        </w:rPr>
        <w:t>评价结果为“优秀”的项目成果将相应进行宣传推广。</w:t>
      </w:r>
    </w:p>
    <w:p>
      <w:pPr>
        <w:ind w:firstLine="640" w:firstLineChars="200"/>
        <w:rPr>
          <w:rFonts w:eastAsia="仿宋_GB2312"/>
          <w:kern w:val="0"/>
          <w:sz w:val="32"/>
          <w:szCs w:val="32"/>
        </w:rPr>
      </w:pPr>
      <w:r>
        <w:rPr>
          <w:rFonts w:eastAsia="仿宋_GB2312"/>
          <w:kern w:val="0"/>
          <w:sz w:val="32"/>
          <w:szCs w:val="32"/>
        </w:rPr>
        <w:t>特此通知。</w:t>
      </w:r>
    </w:p>
    <w:p>
      <w:pPr>
        <w:ind w:firstLine="640" w:firstLineChars="200"/>
        <w:rPr>
          <w:rFonts w:eastAsia="仿宋_GB2312"/>
          <w:kern w:val="0"/>
          <w:sz w:val="32"/>
          <w:szCs w:val="32"/>
        </w:rPr>
      </w:pPr>
      <w:bookmarkStart w:id="0" w:name="_GoBack"/>
      <w:bookmarkEnd w:id="0"/>
    </w:p>
    <w:p>
      <w:pPr>
        <w:autoSpaceDN w:val="0"/>
        <w:spacing w:line="600" w:lineRule="exact"/>
        <w:ind w:left="1700" w:leftChars="200" w:hanging="1280" w:hangingChars="400"/>
        <w:jc w:val="left"/>
        <w:rPr>
          <w:rFonts w:eastAsia="仿宋_GB2312"/>
        </w:rPr>
      </w:pPr>
      <w:r>
        <w:rPr>
          <w:rFonts w:eastAsia="仿宋_GB2312"/>
          <w:sz w:val="32"/>
          <w:szCs w:val="32"/>
        </w:rPr>
        <w:t>附件</w:t>
      </w:r>
      <w:r>
        <w:rPr>
          <w:rFonts w:eastAsia="仿宋_GB2312"/>
          <w:kern w:val="0"/>
          <w:sz w:val="32"/>
          <w:szCs w:val="32"/>
        </w:rPr>
        <w:t>：1.《202</w:t>
      </w:r>
      <w:r>
        <w:rPr>
          <w:rFonts w:hint="eastAsia" w:eastAsia="仿宋_GB2312"/>
          <w:kern w:val="0"/>
          <w:sz w:val="32"/>
          <w:szCs w:val="32"/>
          <w:lang w:val="en-US" w:eastAsia="zh-CN"/>
        </w:rPr>
        <w:t>3</w:t>
      </w:r>
      <w:r>
        <w:rPr>
          <w:rFonts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重点发展项目年度绩效目标自评报告》</w:t>
      </w:r>
    </w:p>
    <w:p>
      <w:pPr>
        <w:autoSpaceDN w:val="0"/>
        <w:spacing w:line="600" w:lineRule="exact"/>
        <w:ind w:left="1580" w:leftChars="600" w:hanging="320" w:hangingChars="100"/>
        <w:jc w:val="left"/>
        <w:rPr>
          <w:rFonts w:eastAsia="仿宋_GB2312"/>
          <w:kern w:val="0"/>
          <w:sz w:val="32"/>
          <w:szCs w:val="32"/>
        </w:rPr>
      </w:pPr>
      <w:r>
        <w:rPr>
          <w:rFonts w:eastAsia="仿宋_GB2312"/>
          <w:kern w:val="0"/>
          <w:sz w:val="32"/>
          <w:szCs w:val="32"/>
        </w:rPr>
        <w:t>2.《202</w:t>
      </w:r>
      <w:r>
        <w:rPr>
          <w:rFonts w:hint="eastAsia" w:eastAsia="仿宋_GB2312"/>
          <w:kern w:val="0"/>
          <w:sz w:val="32"/>
          <w:szCs w:val="32"/>
          <w:lang w:val="en-US" w:eastAsia="zh-CN"/>
        </w:rPr>
        <w:t>3</w:t>
      </w:r>
      <w:r>
        <w:rPr>
          <w:rFonts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重点发展项目未达年度绩效目标情况说明》</w:t>
      </w:r>
    </w:p>
    <w:p>
      <w:pPr>
        <w:autoSpaceDN w:val="0"/>
        <w:spacing w:line="600" w:lineRule="exact"/>
        <w:ind w:left="1260" w:leftChars="600"/>
        <w:jc w:val="left"/>
        <w:rPr>
          <w:rFonts w:eastAsia="仿宋_GB2312"/>
          <w:kern w:val="0"/>
          <w:sz w:val="32"/>
          <w:szCs w:val="32"/>
        </w:rPr>
      </w:pPr>
      <w:r>
        <w:rPr>
          <w:rFonts w:eastAsia="仿宋_GB2312"/>
          <w:kern w:val="0"/>
          <w:sz w:val="32"/>
          <w:szCs w:val="32"/>
        </w:rPr>
        <w:t>3.《各单位202</w:t>
      </w:r>
      <w:r>
        <w:rPr>
          <w:rFonts w:hint="eastAsia" w:eastAsia="仿宋_GB2312"/>
          <w:kern w:val="0"/>
          <w:sz w:val="32"/>
          <w:szCs w:val="32"/>
          <w:lang w:val="en-US" w:eastAsia="zh-CN"/>
        </w:rPr>
        <w:t>3</w:t>
      </w:r>
      <w:r>
        <w:rPr>
          <w:rFonts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w:t>
      </w:r>
      <w:r>
        <w:rPr>
          <w:rFonts w:hint="eastAsia" w:eastAsia="仿宋_GB2312"/>
          <w:kern w:val="0"/>
          <w:sz w:val="32"/>
          <w:szCs w:val="32"/>
          <w:lang w:val="en-US" w:eastAsia="zh-CN"/>
        </w:rPr>
        <w:t>材料</w:t>
      </w:r>
      <w:r>
        <w:rPr>
          <w:rFonts w:eastAsia="仿宋_GB2312"/>
          <w:kern w:val="0"/>
          <w:sz w:val="32"/>
          <w:szCs w:val="32"/>
        </w:rPr>
        <w:t>清单》</w:t>
      </w:r>
    </w:p>
    <w:p>
      <w:pPr>
        <w:autoSpaceDN w:val="0"/>
        <w:spacing w:line="600" w:lineRule="exact"/>
        <w:ind w:firstLine="1280" w:firstLineChars="400"/>
        <w:jc w:val="left"/>
        <w:rPr>
          <w:rFonts w:eastAsia="仿宋_GB2312"/>
          <w:kern w:val="0"/>
          <w:sz w:val="32"/>
          <w:szCs w:val="32"/>
        </w:rPr>
      </w:pPr>
      <w:r>
        <w:rPr>
          <w:rFonts w:hint="eastAsia" w:eastAsia="仿宋_GB2312"/>
          <w:kern w:val="0"/>
          <w:sz w:val="32"/>
          <w:szCs w:val="32"/>
        </w:rPr>
        <w:t>4</w:t>
      </w:r>
      <w:r>
        <w:rPr>
          <w:rFonts w:eastAsia="仿宋_GB2312"/>
          <w:kern w:val="0"/>
          <w:sz w:val="32"/>
          <w:szCs w:val="32"/>
        </w:rPr>
        <w:t>.《202</w:t>
      </w:r>
      <w:r>
        <w:rPr>
          <w:rFonts w:hint="eastAsia" w:eastAsia="仿宋_GB2312"/>
          <w:kern w:val="0"/>
          <w:sz w:val="32"/>
          <w:szCs w:val="32"/>
          <w:lang w:val="en-US" w:eastAsia="zh-CN"/>
        </w:rPr>
        <w:t>3</w:t>
      </w:r>
      <w:r>
        <w:rPr>
          <w:rFonts w:eastAsia="仿宋_GB2312"/>
          <w:kern w:val="0"/>
          <w:sz w:val="32"/>
          <w:szCs w:val="32"/>
        </w:rPr>
        <w:t>年</w:t>
      </w:r>
      <w:r>
        <w:rPr>
          <w:rFonts w:hint="eastAsia" w:eastAsia="仿宋_GB2312"/>
          <w:kern w:val="0"/>
          <w:sz w:val="32"/>
          <w:szCs w:val="32"/>
          <w:lang w:val="en-US" w:eastAsia="zh-CN"/>
        </w:rPr>
        <w:t>文化传承创新</w:t>
      </w:r>
      <w:r>
        <w:rPr>
          <w:rFonts w:eastAsia="仿宋_GB2312"/>
          <w:kern w:val="0"/>
          <w:sz w:val="32"/>
          <w:szCs w:val="32"/>
        </w:rPr>
        <w:t>重点发展项目</w:t>
      </w:r>
      <w:r>
        <w:rPr>
          <w:rFonts w:hint="eastAsia" w:eastAsia="仿宋_GB2312"/>
          <w:kern w:val="0"/>
          <w:sz w:val="32"/>
          <w:szCs w:val="32"/>
        </w:rPr>
        <w:t>一览</w:t>
      </w:r>
      <w:r>
        <w:rPr>
          <w:rFonts w:eastAsia="仿宋_GB2312"/>
          <w:kern w:val="0"/>
          <w:sz w:val="32"/>
          <w:szCs w:val="32"/>
        </w:rPr>
        <w:t>》</w:t>
      </w:r>
    </w:p>
    <w:p>
      <w:pPr>
        <w:ind w:right="32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w:t>
      </w:r>
    </w:p>
    <w:p>
      <w:pPr>
        <w:ind w:right="32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w:t>
      </w:r>
    </w:p>
    <w:p>
      <w:pPr>
        <w:ind w:right="320"/>
        <w:jc w:val="center"/>
        <w:rPr>
          <w:rFonts w:eastAsia="仿宋_GB2312"/>
          <w:kern w:val="0"/>
          <w:sz w:val="32"/>
          <w:szCs w:val="32"/>
        </w:rPr>
      </w:pPr>
      <w:r>
        <w:rPr>
          <w:rFonts w:hint="eastAsia" w:eastAsia="仿宋_GB2312"/>
          <w:kern w:val="0"/>
          <w:sz w:val="32"/>
          <w:szCs w:val="32"/>
          <w:lang w:val="en-US" w:eastAsia="zh-CN"/>
        </w:rPr>
        <w:t xml:space="preserve">                                 党委办公室</w:t>
      </w:r>
      <w:r>
        <w:rPr>
          <w:rFonts w:eastAsia="仿宋_GB2312"/>
          <w:kern w:val="0"/>
          <w:sz w:val="32"/>
          <w:szCs w:val="32"/>
        </w:rPr>
        <w:t xml:space="preserve">    </w:t>
      </w:r>
    </w:p>
    <w:p>
      <w:pPr>
        <w:wordWrap w:val="0"/>
        <w:spacing w:line="520" w:lineRule="exact"/>
        <w:jc w:val="right"/>
        <w:rPr>
          <w:rFonts w:eastAsia="仿宋_GB2312"/>
          <w:kern w:val="0"/>
          <w:sz w:val="30"/>
          <w:szCs w:val="30"/>
        </w:rPr>
      </w:pPr>
      <w:r>
        <w:rPr>
          <w:rFonts w:eastAsia="仿宋_GB2312"/>
          <w:kern w:val="0"/>
          <w:sz w:val="30"/>
          <w:szCs w:val="30"/>
        </w:rPr>
        <w:t xml:space="preserve">                             </w:t>
      </w:r>
      <w:r>
        <w:rPr>
          <w:rFonts w:eastAsia="仿宋_GB2312"/>
          <w:kern w:val="0"/>
          <w:sz w:val="32"/>
          <w:szCs w:val="32"/>
        </w:rPr>
        <w:t xml:space="preserve">  </w:t>
      </w:r>
      <w:r>
        <w:rPr>
          <w:rFonts w:hint="eastAsia"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 xml:space="preserve"> </w:t>
      </w:r>
      <w:r>
        <w:rPr>
          <w:rFonts w:eastAsia="仿宋_GB2312"/>
          <w:kern w:val="0"/>
          <w:sz w:val="32"/>
          <w:szCs w:val="32"/>
        </w:rPr>
        <w:t>202</w:t>
      </w:r>
      <w:r>
        <w:rPr>
          <w:rFonts w:hint="eastAsia" w:eastAsia="仿宋_GB2312"/>
          <w:kern w:val="0"/>
          <w:sz w:val="32"/>
          <w:szCs w:val="32"/>
          <w:lang w:val="en-US" w:eastAsia="zh-CN"/>
        </w:rPr>
        <w:t>4</w:t>
      </w:r>
      <w:r>
        <w:rPr>
          <w:rFonts w:eastAsia="仿宋_GB2312"/>
          <w:kern w:val="0"/>
          <w:sz w:val="32"/>
          <w:szCs w:val="32"/>
        </w:rPr>
        <w:t>年</w:t>
      </w:r>
      <w:r>
        <w:rPr>
          <w:rFonts w:hint="eastAsia" w:eastAsia="仿宋_GB2312"/>
          <w:kern w:val="0"/>
          <w:sz w:val="32"/>
          <w:szCs w:val="32"/>
          <w:lang w:val="en-US" w:eastAsia="zh-CN"/>
        </w:rPr>
        <w:t>1</w:t>
      </w:r>
      <w:r>
        <w:rPr>
          <w:rFonts w:eastAsia="仿宋_GB2312"/>
          <w:kern w:val="0"/>
          <w:sz w:val="32"/>
          <w:szCs w:val="32"/>
        </w:rPr>
        <w:t>月</w:t>
      </w:r>
      <w:r>
        <w:rPr>
          <w:rFonts w:hint="eastAsia" w:eastAsia="仿宋_GB2312"/>
          <w:kern w:val="0"/>
          <w:sz w:val="32"/>
          <w:szCs w:val="32"/>
          <w:lang w:val="en-US" w:eastAsia="zh-CN"/>
        </w:rPr>
        <w:t>25</w:t>
      </w:r>
      <w:r>
        <w:rPr>
          <w:rFonts w:eastAsia="仿宋_GB2312"/>
          <w:kern w:val="0"/>
          <w:sz w:val="32"/>
          <w:szCs w:val="32"/>
        </w:rPr>
        <w:t xml:space="preserve">日  </w:t>
      </w:r>
      <w:r>
        <w:rPr>
          <w:rFonts w:eastAsia="仿宋_GB2312"/>
          <w:kern w:val="0"/>
          <w:sz w:val="30"/>
          <w:szCs w:val="30"/>
        </w:rPr>
        <w:t xml:space="preserve">  </w:t>
      </w:r>
    </w:p>
    <w:p>
      <w:pPr>
        <w:keepNext w:val="0"/>
        <w:keepLines w:val="0"/>
        <w:pageBreakBefore w:val="0"/>
        <w:widowControl w:val="0"/>
        <w:kinsoku/>
        <w:wordWrap w:val="0"/>
        <w:overflowPunct/>
        <w:topLinePunct w:val="0"/>
        <w:autoSpaceDE/>
        <w:autoSpaceDN/>
        <w:bidi w:val="0"/>
        <w:adjustRightInd/>
        <w:snapToGrid/>
        <w:jc w:val="both"/>
        <w:textAlignment w:val="auto"/>
        <w:rPr>
          <w:rFonts w:eastAsia="仿宋_GB2312"/>
          <w:sz w:val="32"/>
          <w:szCs w:val="32"/>
        </w:rPr>
      </w:pPr>
      <w:r>
        <w:rPr>
          <w:rFonts w:eastAsia="仿宋_GB2312"/>
          <w:sz w:val="32"/>
          <w:szCs w:val="32"/>
        </w:rPr>
        <w:t>（联系人：</w:t>
      </w:r>
      <w:r>
        <w:rPr>
          <w:rFonts w:hint="eastAsia" w:eastAsia="仿宋_GB2312"/>
          <w:sz w:val="32"/>
          <w:szCs w:val="32"/>
        </w:rPr>
        <w:t>黄逸婷</w:t>
      </w:r>
      <w:r>
        <w:rPr>
          <w:rFonts w:eastAsia="仿宋_GB2312"/>
          <w:sz w:val="32"/>
          <w:szCs w:val="32"/>
        </w:rPr>
        <w:t>；</w:t>
      </w:r>
      <w:r>
        <w:rPr>
          <w:rFonts w:hint="eastAsia" w:eastAsia="仿宋_GB2312"/>
          <w:sz w:val="32"/>
          <w:szCs w:val="32"/>
        </w:rPr>
        <w:t>联系</w:t>
      </w:r>
      <w:r>
        <w:rPr>
          <w:rFonts w:eastAsia="仿宋_GB2312"/>
          <w:sz w:val="32"/>
          <w:szCs w:val="32"/>
        </w:rPr>
        <w:t>电话：020-84116307；邮箱：</w:t>
      </w:r>
      <w:r>
        <w:fldChar w:fldCharType="begin"/>
      </w:r>
      <w:r>
        <w:instrText xml:space="preserve"> HYPERLINK "mailto:huangyit9@mail.sysu.edu.cn" </w:instrText>
      </w:r>
      <w:r>
        <w:fldChar w:fldCharType="separate"/>
      </w:r>
      <w:r>
        <w:rPr>
          <w:rStyle w:val="7"/>
          <w:rFonts w:hint="eastAsia" w:eastAsia="仿宋_GB2312"/>
          <w:color w:val="auto"/>
          <w:sz w:val="32"/>
          <w:szCs w:val="32"/>
          <w:u w:val="none"/>
        </w:rPr>
        <w:t>huangyit9@mail.sysu.edu.cn</w:t>
      </w:r>
      <w:r>
        <w:rPr>
          <w:rStyle w:val="7"/>
          <w:rFonts w:hint="eastAsia" w:eastAsia="仿宋_GB2312"/>
          <w:color w:val="auto"/>
          <w:sz w:val="32"/>
          <w:szCs w:val="32"/>
          <w:u w:val="none"/>
        </w:rPr>
        <w:fldChar w:fldCharType="end"/>
      </w:r>
      <w:r>
        <w:rPr>
          <w:rFonts w:eastAsia="仿宋_GB2312"/>
          <w:sz w:val="32"/>
          <w:szCs w:val="32"/>
        </w:rPr>
        <w:t>）</w:t>
      </w:r>
    </w:p>
    <w:p>
      <w:pPr>
        <w:rPr>
          <w:rFonts w:eastAsia="仿宋_GB2312"/>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ZjI3Y2Y4ZDFlYzlkMTk0NzFmMDRhZTUwZDI0ZjEifQ=="/>
  </w:docVars>
  <w:rsids>
    <w:rsidRoot w:val="7B0638EE"/>
    <w:rsid w:val="00506CFB"/>
    <w:rsid w:val="00643DD8"/>
    <w:rsid w:val="006F69AF"/>
    <w:rsid w:val="0071799B"/>
    <w:rsid w:val="00BE653C"/>
    <w:rsid w:val="00C15159"/>
    <w:rsid w:val="00D3115A"/>
    <w:rsid w:val="00F55802"/>
    <w:rsid w:val="021B7390"/>
    <w:rsid w:val="04CF28F0"/>
    <w:rsid w:val="0D6E4F96"/>
    <w:rsid w:val="108B337D"/>
    <w:rsid w:val="11CB7410"/>
    <w:rsid w:val="11D566EF"/>
    <w:rsid w:val="1BBE6445"/>
    <w:rsid w:val="24455956"/>
    <w:rsid w:val="264E77B2"/>
    <w:rsid w:val="2B373B1E"/>
    <w:rsid w:val="35EF5721"/>
    <w:rsid w:val="39BA7DF4"/>
    <w:rsid w:val="3A5A5CE2"/>
    <w:rsid w:val="3B8842C6"/>
    <w:rsid w:val="3C926C30"/>
    <w:rsid w:val="442C2FCC"/>
    <w:rsid w:val="4805019D"/>
    <w:rsid w:val="4C73253F"/>
    <w:rsid w:val="4C8B5444"/>
    <w:rsid w:val="4D292E6F"/>
    <w:rsid w:val="4D8B077E"/>
    <w:rsid w:val="4E2B2C17"/>
    <w:rsid w:val="51380B46"/>
    <w:rsid w:val="52504F6E"/>
    <w:rsid w:val="5C7D5258"/>
    <w:rsid w:val="5FD81AFB"/>
    <w:rsid w:val="613E3F10"/>
    <w:rsid w:val="62CD20E6"/>
    <w:rsid w:val="652B5D66"/>
    <w:rsid w:val="6695025A"/>
    <w:rsid w:val="74B07BF1"/>
    <w:rsid w:val="77D575CC"/>
    <w:rsid w:val="79387218"/>
    <w:rsid w:val="7B06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autoRedefine/>
    <w:qFormat/>
    <w:uiPriority w:val="0"/>
    <w:rPr>
      <w:color w:val="0000FF"/>
      <w:u w:val="single"/>
    </w:rPr>
  </w:style>
  <w:style w:type="character" w:customStyle="1" w:styleId="8">
    <w:name w:val="批注框文本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1305</Words>
  <Characters>1427</Characters>
  <Lines>8</Lines>
  <Paragraphs>2</Paragraphs>
  <TotalTime>150</TotalTime>
  <ScaleCrop>false</ScaleCrop>
  <LinksUpToDate>false</LinksUpToDate>
  <CharactersWithSpaces>1536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2022-02-17T01:23:00Z</dcterms:created>
  <dc:creator>一亭</dc:creator>
  <cp:lastModifiedBy>hyt</cp:lastModifiedBy>
  <cp:lastPrinted>2023-01-13T01:37:00Z</cp:lastPrinted>
  <dcterms:modified xsi:type="dcterms:W3CDTF">2024-01-29T12:37:15Z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1AE8830909964D62B824753FEF0D32C3_13</vt:lpwstr>
  </property>
  <property fmtid="{D5CDD505-2E9C-101B-9397-08002B2CF9AE}" pid="3" name="KSOProductBuildVer">
    <vt:lpwstr>2052-12.1.0.16120</vt:lpwstr>
  </property>
</Properties>
</file>